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CB7" w:rsidRPr="00FE02D7" w:rsidRDefault="00C44E35" w:rsidP="00B13303">
      <w:pPr>
        <w:spacing w:after="0"/>
        <w:rPr>
          <w:rFonts w:ascii="Arial" w:hAnsi="Arial" w:cs="Arial"/>
          <w:color w:val="575756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963B28F" wp14:editId="60C5EAF8">
            <wp:extent cx="1400175" cy="105416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904" cy="106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E02D7">
        <w:rPr>
          <w:rFonts w:ascii="Arial" w:hAnsi="Arial" w:cs="Arial"/>
          <w:color w:val="575756"/>
          <w:sz w:val="28"/>
          <w:szCs w:val="28"/>
        </w:rPr>
        <w:t>Перепись малых населённых пунктов</w:t>
      </w:r>
    </w:p>
    <w:p w:rsidR="00D318CC" w:rsidRPr="00D318CC" w:rsidRDefault="00C44E35" w:rsidP="00D318CC">
      <w:pPr>
        <w:spacing w:after="0"/>
        <w:jc w:val="both"/>
        <w:rPr>
          <w:rFonts w:ascii="Arial" w:hAnsi="Arial" w:cs="Arial"/>
          <w:color w:val="575756"/>
          <w:sz w:val="24"/>
          <w:szCs w:val="24"/>
        </w:rPr>
      </w:pPr>
      <w:r w:rsidRPr="00FE02D7">
        <w:rPr>
          <w:rFonts w:ascii="Arial" w:hAnsi="Arial" w:cs="Arial"/>
          <w:color w:val="575756"/>
          <w:sz w:val="24"/>
          <w:szCs w:val="24"/>
        </w:rPr>
        <w:t>Основной смысл переписи в том, что учтен должен быть кажды</w:t>
      </w:r>
      <w:r w:rsidR="00987631" w:rsidRPr="00FE02D7">
        <w:rPr>
          <w:rFonts w:ascii="Arial" w:hAnsi="Arial" w:cs="Arial"/>
          <w:color w:val="575756"/>
          <w:sz w:val="24"/>
          <w:szCs w:val="24"/>
        </w:rPr>
        <w:t>й ч</w:t>
      </w:r>
      <w:r w:rsidR="00D318CC">
        <w:rPr>
          <w:rFonts w:ascii="Arial" w:hAnsi="Arial" w:cs="Arial"/>
          <w:color w:val="575756"/>
          <w:sz w:val="24"/>
          <w:szCs w:val="24"/>
        </w:rPr>
        <w:t>еловек.</w:t>
      </w:r>
    </w:p>
    <w:p w:rsidR="00C44E35" w:rsidRPr="00FE02D7" w:rsidRDefault="00987631" w:rsidP="00D318CC">
      <w:pPr>
        <w:spacing w:after="0"/>
        <w:jc w:val="both"/>
        <w:rPr>
          <w:rFonts w:ascii="Arial" w:hAnsi="Arial" w:cs="Arial"/>
          <w:color w:val="575756"/>
          <w:sz w:val="24"/>
          <w:szCs w:val="24"/>
        </w:rPr>
      </w:pPr>
      <w:r w:rsidRPr="00FE02D7">
        <w:rPr>
          <w:rFonts w:ascii="Arial" w:hAnsi="Arial" w:cs="Arial"/>
          <w:color w:val="575756"/>
          <w:sz w:val="24"/>
          <w:szCs w:val="24"/>
        </w:rPr>
        <w:t xml:space="preserve">В </w:t>
      </w:r>
      <w:r w:rsidR="00C44E35" w:rsidRPr="00FE02D7">
        <w:rPr>
          <w:rFonts w:ascii="Arial" w:hAnsi="Arial" w:cs="Arial"/>
          <w:color w:val="575756"/>
          <w:sz w:val="24"/>
          <w:szCs w:val="24"/>
        </w:rPr>
        <w:t xml:space="preserve">городах-миллионерах </w:t>
      </w:r>
      <w:r w:rsidRPr="00FE02D7">
        <w:rPr>
          <w:rFonts w:ascii="Arial" w:hAnsi="Arial" w:cs="Arial"/>
          <w:color w:val="575756"/>
          <w:sz w:val="24"/>
          <w:szCs w:val="24"/>
        </w:rPr>
        <w:t>в</w:t>
      </w:r>
      <w:r w:rsidR="00726004">
        <w:rPr>
          <w:rFonts w:ascii="Arial" w:hAnsi="Arial" w:cs="Arial"/>
          <w:color w:val="575756"/>
          <w:sz w:val="24"/>
          <w:szCs w:val="24"/>
        </w:rPr>
        <w:t xml:space="preserve">ажность этого </w:t>
      </w:r>
      <w:r w:rsidR="00C44E35" w:rsidRPr="00FE02D7">
        <w:rPr>
          <w:rFonts w:ascii="Arial" w:hAnsi="Arial" w:cs="Arial"/>
          <w:color w:val="575756"/>
          <w:sz w:val="24"/>
          <w:szCs w:val="24"/>
        </w:rPr>
        <w:t xml:space="preserve">не так заметна, однако в малых населенных пунктах действительно необходимо пересчитать </w:t>
      </w:r>
      <w:r w:rsidR="00726004">
        <w:rPr>
          <w:rFonts w:ascii="Arial" w:hAnsi="Arial" w:cs="Arial"/>
          <w:color w:val="575756"/>
          <w:sz w:val="24"/>
          <w:szCs w:val="24"/>
        </w:rPr>
        <w:t>всех жителей.</w:t>
      </w:r>
      <w:r w:rsidR="00B13303" w:rsidRPr="00FE02D7">
        <w:rPr>
          <w:rFonts w:ascii="Arial" w:hAnsi="Arial" w:cs="Arial"/>
          <w:color w:val="575756"/>
          <w:sz w:val="24"/>
          <w:szCs w:val="24"/>
        </w:rPr>
        <w:t xml:space="preserve">  </w:t>
      </w:r>
      <w:r w:rsidRPr="00FE02D7">
        <w:rPr>
          <w:rFonts w:ascii="Arial" w:hAnsi="Arial" w:cs="Arial"/>
          <w:color w:val="575756"/>
          <w:sz w:val="24"/>
          <w:szCs w:val="24"/>
        </w:rPr>
        <w:t xml:space="preserve">                    </w:t>
      </w:r>
      <w:r w:rsidR="00B13303" w:rsidRPr="00FE02D7">
        <w:rPr>
          <w:rFonts w:ascii="Arial" w:hAnsi="Arial" w:cs="Arial"/>
          <w:color w:val="575756"/>
          <w:sz w:val="24"/>
          <w:szCs w:val="24"/>
        </w:rPr>
        <w:t xml:space="preserve">           </w:t>
      </w:r>
      <w:r w:rsidRPr="00FE02D7">
        <w:rPr>
          <w:rFonts w:ascii="Arial" w:hAnsi="Arial" w:cs="Arial"/>
          <w:color w:val="575756"/>
          <w:sz w:val="24"/>
          <w:szCs w:val="24"/>
        </w:rPr>
        <w:t xml:space="preserve">                                                                             </w:t>
      </w:r>
      <w:r w:rsidR="00B13303" w:rsidRPr="00FE02D7">
        <w:rPr>
          <w:rFonts w:ascii="Arial" w:hAnsi="Arial" w:cs="Arial"/>
          <w:color w:val="575756"/>
          <w:sz w:val="24"/>
          <w:szCs w:val="24"/>
        </w:rPr>
        <w:t xml:space="preserve">                                </w:t>
      </w:r>
      <w:r w:rsidR="008C71A1" w:rsidRPr="00FE02D7">
        <w:rPr>
          <w:rFonts w:ascii="Arial" w:hAnsi="Arial" w:cs="Arial"/>
          <w:color w:val="575756"/>
          <w:sz w:val="24"/>
          <w:szCs w:val="24"/>
        </w:rPr>
        <w:t>Зачем? От полных данных о населении</w:t>
      </w:r>
      <w:r w:rsidR="00C44E35" w:rsidRPr="00FE02D7">
        <w:rPr>
          <w:rFonts w:ascii="Arial" w:hAnsi="Arial" w:cs="Arial"/>
          <w:color w:val="575756"/>
          <w:sz w:val="24"/>
          <w:szCs w:val="24"/>
        </w:rPr>
        <w:t xml:space="preserve"> зависят жизненно важные решения. Стоит ли открывать при больниц</w:t>
      </w:r>
      <w:r w:rsidR="00E57927">
        <w:rPr>
          <w:rFonts w:ascii="Arial" w:hAnsi="Arial" w:cs="Arial"/>
          <w:color w:val="575756"/>
          <w:sz w:val="24"/>
          <w:szCs w:val="24"/>
        </w:rPr>
        <w:t>е новое отделение, какой категории</w:t>
      </w:r>
      <w:r w:rsidR="00C44E35" w:rsidRPr="00FE02D7">
        <w:rPr>
          <w:rFonts w:ascii="Arial" w:hAnsi="Arial" w:cs="Arial"/>
          <w:color w:val="575756"/>
          <w:sz w:val="24"/>
          <w:szCs w:val="24"/>
        </w:rPr>
        <w:t xml:space="preserve"> нужна дорог</w:t>
      </w:r>
      <w:r w:rsidR="00E57927">
        <w:rPr>
          <w:rFonts w:ascii="Arial" w:hAnsi="Arial" w:cs="Arial"/>
          <w:color w:val="575756"/>
          <w:sz w:val="24"/>
          <w:szCs w:val="24"/>
        </w:rPr>
        <w:t xml:space="preserve">а и сколько автобусов в день будут </w:t>
      </w:r>
      <w:r w:rsidR="00187E85" w:rsidRPr="00FE02D7">
        <w:rPr>
          <w:rFonts w:ascii="Arial" w:hAnsi="Arial" w:cs="Arial"/>
          <w:color w:val="575756"/>
          <w:sz w:val="24"/>
          <w:szCs w:val="24"/>
        </w:rPr>
        <w:t xml:space="preserve">по ней ходить до административного </w:t>
      </w:r>
      <w:r w:rsidR="00C44E35" w:rsidRPr="00FE02D7">
        <w:rPr>
          <w:rFonts w:ascii="Arial" w:hAnsi="Arial" w:cs="Arial"/>
          <w:color w:val="575756"/>
          <w:sz w:val="24"/>
          <w:szCs w:val="24"/>
        </w:rPr>
        <w:t>центра? Ответы на эти вопросы даст перепись. Демографическую статистику используют и коммерческие компании, без информации и численности о составе населения не будут открываться магазины, АЗС, новые производства.</w:t>
      </w:r>
    </w:p>
    <w:p w:rsidR="00505D7B" w:rsidRPr="00FE02D7" w:rsidRDefault="008C71A1" w:rsidP="00D318CC">
      <w:pPr>
        <w:spacing w:after="0"/>
        <w:jc w:val="both"/>
        <w:rPr>
          <w:rFonts w:ascii="Arial" w:hAnsi="Arial" w:cs="Arial"/>
          <w:color w:val="575756"/>
          <w:sz w:val="24"/>
          <w:szCs w:val="24"/>
        </w:rPr>
      </w:pPr>
      <w:r w:rsidRPr="00FE02D7">
        <w:rPr>
          <w:rFonts w:ascii="Arial" w:hAnsi="Arial" w:cs="Arial"/>
          <w:color w:val="575756"/>
          <w:sz w:val="24"/>
          <w:szCs w:val="24"/>
        </w:rPr>
        <w:t>Поэтому будущая Всероссийская перепись очень важна для жителе</w:t>
      </w:r>
      <w:r w:rsidR="001103D5" w:rsidRPr="00FE02D7">
        <w:rPr>
          <w:rFonts w:ascii="Arial" w:hAnsi="Arial" w:cs="Arial"/>
          <w:color w:val="575756"/>
          <w:sz w:val="24"/>
          <w:szCs w:val="24"/>
        </w:rPr>
        <w:t xml:space="preserve">й Республики Алтай. В единственном </w:t>
      </w:r>
      <w:r w:rsidRPr="00FE02D7">
        <w:rPr>
          <w:rFonts w:ascii="Arial" w:hAnsi="Arial" w:cs="Arial"/>
          <w:color w:val="575756"/>
          <w:sz w:val="24"/>
          <w:szCs w:val="24"/>
        </w:rPr>
        <w:t>город</w:t>
      </w:r>
      <w:r w:rsidR="001103D5" w:rsidRPr="00FE02D7">
        <w:rPr>
          <w:rFonts w:ascii="Arial" w:hAnsi="Arial" w:cs="Arial"/>
          <w:color w:val="575756"/>
          <w:sz w:val="24"/>
          <w:szCs w:val="24"/>
        </w:rPr>
        <w:t xml:space="preserve">е региона </w:t>
      </w:r>
      <w:r w:rsidRPr="00FE02D7">
        <w:rPr>
          <w:rFonts w:ascii="Arial" w:hAnsi="Arial" w:cs="Arial"/>
          <w:color w:val="575756"/>
          <w:sz w:val="24"/>
          <w:szCs w:val="24"/>
        </w:rPr>
        <w:t xml:space="preserve">численность </w:t>
      </w:r>
      <w:r w:rsidR="001103D5" w:rsidRPr="00FE02D7">
        <w:rPr>
          <w:rFonts w:ascii="Arial" w:hAnsi="Arial" w:cs="Arial"/>
          <w:color w:val="575756"/>
          <w:sz w:val="24"/>
          <w:szCs w:val="24"/>
        </w:rPr>
        <w:t>населения по д</w:t>
      </w:r>
      <w:r w:rsidR="00187E85" w:rsidRPr="00FE02D7">
        <w:rPr>
          <w:rFonts w:ascii="Arial" w:hAnsi="Arial" w:cs="Arial"/>
          <w:color w:val="575756"/>
          <w:sz w:val="24"/>
          <w:szCs w:val="24"/>
        </w:rPr>
        <w:t>анным переписи 2010 года составляла</w:t>
      </w:r>
      <w:r w:rsidR="00100D60" w:rsidRPr="00FE02D7">
        <w:rPr>
          <w:rFonts w:ascii="Arial" w:hAnsi="Arial" w:cs="Arial"/>
          <w:color w:val="575756"/>
          <w:sz w:val="24"/>
          <w:szCs w:val="24"/>
        </w:rPr>
        <w:t xml:space="preserve"> 56 933 человека. Из </w:t>
      </w:r>
      <w:r w:rsidR="001103D5" w:rsidRPr="00FE02D7">
        <w:rPr>
          <w:rFonts w:ascii="Arial" w:hAnsi="Arial" w:cs="Arial"/>
          <w:color w:val="575756"/>
          <w:sz w:val="24"/>
          <w:szCs w:val="24"/>
        </w:rPr>
        <w:t xml:space="preserve">245 </w:t>
      </w:r>
      <w:r w:rsidR="00100D60" w:rsidRPr="00FE02D7">
        <w:rPr>
          <w:rFonts w:ascii="Arial" w:hAnsi="Arial" w:cs="Arial"/>
          <w:color w:val="575756"/>
          <w:sz w:val="24"/>
          <w:szCs w:val="24"/>
        </w:rPr>
        <w:t>сельских н</w:t>
      </w:r>
      <w:r w:rsidR="00E57927">
        <w:rPr>
          <w:rFonts w:ascii="Arial" w:hAnsi="Arial" w:cs="Arial"/>
          <w:color w:val="575756"/>
          <w:sz w:val="24"/>
          <w:szCs w:val="24"/>
        </w:rPr>
        <w:t>аселённых пунктов</w:t>
      </w:r>
      <w:r w:rsidR="00100D60" w:rsidRPr="00FE02D7">
        <w:rPr>
          <w:rFonts w:ascii="Arial" w:hAnsi="Arial" w:cs="Arial"/>
          <w:color w:val="575756"/>
          <w:sz w:val="24"/>
          <w:szCs w:val="24"/>
        </w:rPr>
        <w:t xml:space="preserve"> </w:t>
      </w:r>
      <w:r w:rsidR="00E57927">
        <w:rPr>
          <w:rFonts w:ascii="Arial" w:hAnsi="Arial" w:cs="Arial"/>
          <w:color w:val="575756"/>
          <w:sz w:val="24"/>
          <w:szCs w:val="24"/>
        </w:rPr>
        <w:t>–</w:t>
      </w:r>
      <w:r w:rsidR="00100D60" w:rsidRPr="00FE02D7">
        <w:rPr>
          <w:rFonts w:ascii="Arial" w:hAnsi="Arial" w:cs="Arial"/>
          <w:color w:val="575756"/>
          <w:sz w:val="24"/>
          <w:szCs w:val="24"/>
        </w:rPr>
        <w:t xml:space="preserve"> </w:t>
      </w:r>
      <w:r w:rsidR="00505D7B" w:rsidRPr="00FE02D7">
        <w:rPr>
          <w:rFonts w:ascii="Arial" w:hAnsi="Arial" w:cs="Arial"/>
          <w:color w:val="575756"/>
          <w:sz w:val="24"/>
          <w:szCs w:val="24"/>
        </w:rPr>
        <w:t>29</w:t>
      </w:r>
      <w:r w:rsidR="00CD2F32" w:rsidRPr="00FE02D7">
        <w:rPr>
          <w:rFonts w:ascii="Arial" w:hAnsi="Arial" w:cs="Arial"/>
          <w:color w:val="575756"/>
          <w:sz w:val="24"/>
          <w:szCs w:val="24"/>
        </w:rPr>
        <w:t xml:space="preserve"> </w:t>
      </w:r>
      <w:r w:rsidR="001103D5" w:rsidRPr="00FE02D7">
        <w:rPr>
          <w:rFonts w:ascii="Arial" w:hAnsi="Arial" w:cs="Arial"/>
          <w:color w:val="575756"/>
          <w:sz w:val="24"/>
          <w:szCs w:val="24"/>
        </w:rPr>
        <w:t xml:space="preserve">с численностью </w:t>
      </w:r>
      <w:r w:rsidR="00100D60" w:rsidRPr="00FE02D7">
        <w:rPr>
          <w:rFonts w:ascii="Arial" w:hAnsi="Arial" w:cs="Arial"/>
          <w:color w:val="575756"/>
          <w:sz w:val="24"/>
          <w:szCs w:val="24"/>
        </w:rPr>
        <w:t xml:space="preserve">свыше </w:t>
      </w:r>
      <w:r w:rsidR="00CD2F32" w:rsidRPr="00FE02D7">
        <w:rPr>
          <w:rFonts w:ascii="Arial" w:hAnsi="Arial" w:cs="Arial"/>
          <w:color w:val="575756"/>
          <w:sz w:val="24"/>
          <w:szCs w:val="24"/>
        </w:rPr>
        <w:t>1</w:t>
      </w:r>
      <w:r w:rsidR="00100D60" w:rsidRPr="00FE02D7">
        <w:rPr>
          <w:rFonts w:ascii="Arial" w:hAnsi="Arial" w:cs="Arial"/>
          <w:color w:val="575756"/>
          <w:sz w:val="24"/>
          <w:szCs w:val="24"/>
        </w:rPr>
        <w:t xml:space="preserve">000 жителей, </w:t>
      </w:r>
      <w:r w:rsidR="00187E85" w:rsidRPr="00FE02D7">
        <w:rPr>
          <w:rFonts w:ascii="Arial" w:hAnsi="Arial" w:cs="Arial"/>
          <w:color w:val="575756"/>
          <w:sz w:val="24"/>
          <w:szCs w:val="24"/>
        </w:rPr>
        <w:t>44 -</w:t>
      </w:r>
      <w:r w:rsidR="00100D60" w:rsidRPr="00FE02D7">
        <w:rPr>
          <w:rFonts w:ascii="Arial" w:hAnsi="Arial" w:cs="Arial"/>
          <w:color w:val="575756"/>
          <w:sz w:val="24"/>
          <w:szCs w:val="24"/>
        </w:rPr>
        <w:t xml:space="preserve"> свыше 500 </w:t>
      </w:r>
      <w:r w:rsidR="00CD2F32" w:rsidRPr="00FE02D7">
        <w:rPr>
          <w:rFonts w:ascii="Arial" w:hAnsi="Arial" w:cs="Arial"/>
          <w:color w:val="575756"/>
          <w:sz w:val="24"/>
          <w:szCs w:val="24"/>
        </w:rPr>
        <w:t>челов</w:t>
      </w:r>
      <w:r w:rsidR="007F358D" w:rsidRPr="00FE02D7">
        <w:rPr>
          <w:rFonts w:ascii="Arial" w:hAnsi="Arial" w:cs="Arial"/>
          <w:color w:val="575756"/>
          <w:sz w:val="24"/>
          <w:szCs w:val="24"/>
        </w:rPr>
        <w:t>ек, в 159</w:t>
      </w:r>
      <w:r w:rsidR="00100D60" w:rsidRPr="00FE02D7">
        <w:rPr>
          <w:rFonts w:ascii="Arial" w:hAnsi="Arial" w:cs="Arial"/>
          <w:color w:val="575756"/>
          <w:sz w:val="24"/>
          <w:szCs w:val="24"/>
        </w:rPr>
        <w:t xml:space="preserve"> сёлах </w:t>
      </w:r>
      <w:r w:rsidR="00187E85" w:rsidRPr="00FE02D7">
        <w:rPr>
          <w:rFonts w:ascii="Arial" w:hAnsi="Arial" w:cs="Arial"/>
          <w:color w:val="575756"/>
          <w:sz w:val="24"/>
          <w:szCs w:val="24"/>
        </w:rPr>
        <w:t xml:space="preserve">насчитывалось </w:t>
      </w:r>
      <w:r w:rsidR="00100D60" w:rsidRPr="00FE02D7">
        <w:rPr>
          <w:rFonts w:ascii="Arial" w:hAnsi="Arial" w:cs="Arial"/>
          <w:color w:val="575756"/>
          <w:sz w:val="24"/>
          <w:szCs w:val="24"/>
        </w:rPr>
        <w:t xml:space="preserve">до </w:t>
      </w:r>
      <w:r w:rsidR="00187E85" w:rsidRPr="00FE02D7">
        <w:rPr>
          <w:rFonts w:ascii="Arial" w:hAnsi="Arial" w:cs="Arial"/>
          <w:color w:val="575756"/>
          <w:sz w:val="24"/>
          <w:szCs w:val="24"/>
        </w:rPr>
        <w:t>500 человек, в 5 населённых пунктах - 6 жителей</w:t>
      </w:r>
      <w:r w:rsidR="007F358D" w:rsidRPr="00FE02D7">
        <w:rPr>
          <w:rFonts w:ascii="Arial" w:hAnsi="Arial" w:cs="Arial"/>
          <w:color w:val="575756"/>
          <w:sz w:val="24"/>
          <w:szCs w:val="24"/>
        </w:rPr>
        <w:t>,</w:t>
      </w:r>
      <w:r w:rsidR="00505D7B" w:rsidRPr="00FE02D7">
        <w:rPr>
          <w:rFonts w:ascii="Arial" w:hAnsi="Arial" w:cs="Arial"/>
          <w:color w:val="575756"/>
          <w:sz w:val="24"/>
          <w:szCs w:val="24"/>
        </w:rPr>
        <w:t xml:space="preserve"> в 8</w:t>
      </w:r>
      <w:r w:rsidR="00187E85" w:rsidRPr="00FE02D7">
        <w:rPr>
          <w:rFonts w:ascii="Arial" w:hAnsi="Arial" w:cs="Arial"/>
          <w:color w:val="575756"/>
          <w:sz w:val="24"/>
          <w:szCs w:val="24"/>
        </w:rPr>
        <w:t xml:space="preserve"> – не проживал никто.</w:t>
      </w:r>
    </w:p>
    <w:p w:rsidR="00987631" w:rsidRPr="00FE02D7" w:rsidRDefault="00B13303" w:rsidP="00D318CC">
      <w:pPr>
        <w:spacing w:after="0"/>
        <w:jc w:val="both"/>
        <w:rPr>
          <w:rFonts w:ascii="Arial" w:hAnsi="Arial" w:cs="Arial"/>
          <w:color w:val="575756"/>
          <w:sz w:val="24"/>
          <w:szCs w:val="24"/>
        </w:rPr>
      </w:pPr>
      <w:r w:rsidRPr="00FE02D7">
        <w:rPr>
          <w:rFonts w:ascii="Arial" w:hAnsi="Arial" w:cs="Arial"/>
          <w:color w:val="575756"/>
          <w:sz w:val="24"/>
          <w:szCs w:val="24"/>
        </w:rPr>
        <w:t>Всего</w:t>
      </w:r>
      <w:r w:rsidR="00987631" w:rsidRPr="00FE02D7">
        <w:rPr>
          <w:rFonts w:ascii="Arial" w:hAnsi="Arial" w:cs="Arial"/>
          <w:color w:val="575756"/>
          <w:sz w:val="24"/>
          <w:szCs w:val="24"/>
        </w:rPr>
        <w:t xml:space="preserve"> в</w:t>
      </w:r>
      <w:r w:rsidR="00CD2F32" w:rsidRPr="00FE02D7">
        <w:rPr>
          <w:rFonts w:ascii="Arial" w:hAnsi="Arial" w:cs="Arial"/>
          <w:color w:val="575756"/>
          <w:sz w:val="24"/>
          <w:szCs w:val="24"/>
        </w:rPr>
        <w:t xml:space="preserve"> сельской местности Республики Алтай </w:t>
      </w:r>
      <w:r w:rsidR="00987631" w:rsidRPr="00FE02D7">
        <w:rPr>
          <w:rFonts w:ascii="Arial" w:hAnsi="Arial" w:cs="Arial"/>
          <w:color w:val="575756"/>
          <w:sz w:val="24"/>
          <w:szCs w:val="24"/>
        </w:rPr>
        <w:t xml:space="preserve">численность </w:t>
      </w:r>
      <w:r w:rsidR="00187E85" w:rsidRPr="00FE02D7">
        <w:rPr>
          <w:rFonts w:ascii="Arial" w:hAnsi="Arial" w:cs="Arial"/>
          <w:color w:val="575756"/>
          <w:sz w:val="24"/>
          <w:szCs w:val="24"/>
        </w:rPr>
        <w:t xml:space="preserve">населения 10 лет назад составляла </w:t>
      </w:r>
      <w:r w:rsidR="00987631" w:rsidRPr="00FE02D7">
        <w:rPr>
          <w:rFonts w:ascii="Arial" w:hAnsi="Arial" w:cs="Arial"/>
          <w:color w:val="575756"/>
          <w:sz w:val="24"/>
          <w:szCs w:val="24"/>
        </w:rPr>
        <w:t xml:space="preserve"> 149 235 человек.</w:t>
      </w:r>
    </w:p>
    <w:p w:rsidR="00987631" w:rsidRPr="00FE02D7" w:rsidRDefault="00987631" w:rsidP="00D318CC">
      <w:pPr>
        <w:spacing w:after="0"/>
        <w:jc w:val="both"/>
        <w:rPr>
          <w:rFonts w:ascii="Arial" w:hAnsi="Arial" w:cs="Arial"/>
          <w:i/>
          <w:color w:val="575756"/>
          <w:sz w:val="24"/>
          <w:szCs w:val="24"/>
        </w:rPr>
      </w:pPr>
      <w:r w:rsidRPr="00FE02D7">
        <w:rPr>
          <w:rFonts w:ascii="Arial" w:hAnsi="Arial" w:cs="Arial"/>
          <w:i/>
          <w:color w:val="575756"/>
          <w:sz w:val="24"/>
          <w:szCs w:val="24"/>
        </w:rPr>
        <w:t xml:space="preserve">Всероссийская перепись населения пройдет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FE02D7">
        <w:rPr>
          <w:rFonts w:ascii="Arial" w:hAnsi="Arial" w:cs="Arial"/>
          <w:i/>
          <w:color w:val="575756"/>
          <w:sz w:val="24"/>
          <w:szCs w:val="24"/>
        </w:rPr>
        <w:t>Госуслуг</w:t>
      </w:r>
      <w:proofErr w:type="spellEnd"/>
      <w:r w:rsidRPr="00FE02D7">
        <w:rPr>
          <w:rFonts w:ascii="Arial" w:hAnsi="Arial" w:cs="Arial"/>
          <w:i/>
          <w:color w:val="575756"/>
          <w:sz w:val="24"/>
          <w:szCs w:val="24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</w:t>
      </w:r>
      <w:bookmarkStart w:id="0" w:name="_GoBack"/>
      <w:bookmarkEnd w:id="0"/>
    </w:p>
    <w:p w:rsidR="00987631" w:rsidRPr="00FE02D7" w:rsidRDefault="00987631" w:rsidP="00987631">
      <w:pPr>
        <w:spacing w:after="0"/>
        <w:rPr>
          <w:rFonts w:ascii="Arial" w:hAnsi="Arial" w:cs="Arial"/>
          <w:color w:val="575756"/>
          <w:sz w:val="24"/>
          <w:szCs w:val="24"/>
        </w:rPr>
      </w:pPr>
    </w:p>
    <w:p w:rsidR="00987631" w:rsidRPr="00FE02D7" w:rsidRDefault="00987631" w:rsidP="00987631">
      <w:pPr>
        <w:spacing w:after="0"/>
        <w:rPr>
          <w:rFonts w:ascii="Arial" w:hAnsi="Arial" w:cs="Arial"/>
          <w:color w:val="575756"/>
          <w:sz w:val="24"/>
          <w:szCs w:val="24"/>
        </w:rPr>
      </w:pPr>
      <w:r w:rsidRPr="00FE02D7">
        <w:rPr>
          <w:rFonts w:ascii="Arial" w:hAnsi="Arial" w:cs="Arial"/>
          <w:color w:val="575756"/>
          <w:sz w:val="24"/>
          <w:szCs w:val="24"/>
        </w:rPr>
        <w:t xml:space="preserve">По данным </w:t>
      </w:r>
      <w:proofErr w:type="spellStart"/>
      <w:r w:rsidRPr="00FE02D7">
        <w:rPr>
          <w:rFonts w:ascii="Arial" w:hAnsi="Arial" w:cs="Arial"/>
          <w:color w:val="575756"/>
          <w:sz w:val="24"/>
          <w:szCs w:val="24"/>
        </w:rPr>
        <w:t>Медиаофиса</w:t>
      </w:r>
      <w:proofErr w:type="spellEnd"/>
      <w:r w:rsidRPr="00FE02D7">
        <w:rPr>
          <w:rFonts w:ascii="Arial" w:hAnsi="Arial" w:cs="Arial"/>
          <w:color w:val="575756"/>
          <w:sz w:val="24"/>
          <w:szCs w:val="24"/>
        </w:rPr>
        <w:t xml:space="preserve"> Всероссийской переписи населения 2020 и </w:t>
      </w:r>
      <w:proofErr w:type="spellStart"/>
      <w:r w:rsidRPr="00FE02D7">
        <w:rPr>
          <w:rFonts w:ascii="Arial" w:hAnsi="Arial" w:cs="Arial"/>
          <w:color w:val="575756"/>
          <w:sz w:val="24"/>
          <w:szCs w:val="24"/>
        </w:rPr>
        <w:t>Алтайкрайстата</w:t>
      </w:r>
      <w:proofErr w:type="spellEnd"/>
      <w:r w:rsidRPr="00FE02D7">
        <w:rPr>
          <w:rFonts w:ascii="Arial" w:hAnsi="Arial" w:cs="Arial"/>
          <w:color w:val="575756"/>
          <w:sz w:val="24"/>
          <w:szCs w:val="24"/>
        </w:rPr>
        <w:t xml:space="preserve"> в Республике Алтай                                                     </w:t>
      </w:r>
    </w:p>
    <w:p w:rsidR="00C44E35" w:rsidRPr="00FE02D7" w:rsidRDefault="00C44E35" w:rsidP="00C44E35">
      <w:pPr>
        <w:rPr>
          <w:rFonts w:ascii="Arial" w:hAnsi="Arial" w:cs="Arial"/>
          <w:color w:val="575756"/>
          <w:sz w:val="24"/>
          <w:szCs w:val="24"/>
        </w:rPr>
      </w:pPr>
    </w:p>
    <w:p w:rsidR="00B56CAA" w:rsidRPr="00FE02D7" w:rsidRDefault="00B56CAA" w:rsidP="00B56CAA">
      <w:pPr>
        <w:rPr>
          <w:rFonts w:ascii="Arial" w:hAnsi="Arial" w:cs="Arial"/>
          <w:color w:val="575756"/>
          <w:sz w:val="24"/>
          <w:szCs w:val="24"/>
        </w:rPr>
      </w:pPr>
      <w:r w:rsidRPr="00FE02D7">
        <w:rPr>
          <w:rFonts w:ascii="Arial" w:hAnsi="Arial" w:cs="Arial"/>
          <w:color w:val="575756"/>
          <w:sz w:val="24"/>
          <w:szCs w:val="24"/>
        </w:rPr>
        <w:t xml:space="preserve">media@strana2020.ru    </w:t>
      </w:r>
    </w:p>
    <w:p w:rsidR="00B56CAA" w:rsidRPr="00FE02D7" w:rsidRDefault="00D318CC" w:rsidP="00B56CAA">
      <w:pPr>
        <w:rPr>
          <w:rFonts w:ascii="Arial" w:hAnsi="Arial" w:cs="Arial"/>
          <w:color w:val="575756"/>
          <w:sz w:val="24"/>
          <w:szCs w:val="24"/>
        </w:rPr>
      </w:pPr>
      <w:hyperlink r:id="rId6" w:history="1">
        <w:r w:rsidR="00B56CAA" w:rsidRPr="00FE02D7">
          <w:rPr>
            <w:rStyle w:val="a5"/>
            <w:rFonts w:ascii="Arial" w:hAnsi="Arial" w:cs="Arial"/>
            <w:color w:val="575756"/>
            <w:sz w:val="24"/>
            <w:szCs w:val="24"/>
            <w:u w:val="none"/>
          </w:rPr>
          <w:t>www.strana2020.ru</w:t>
        </w:r>
      </w:hyperlink>
    </w:p>
    <w:p w:rsidR="00B56CAA" w:rsidRDefault="00B56CAA" w:rsidP="00B56CAA"/>
    <w:sectPr w:rsidR="00B56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893"/>
    <w:rsid w:val="00100D60"/>
    <w:rsid w:val="001103D5"/>
    <w:rsid w:val="00187E85"/>
    <w:rsid w:val="00227893"/>
    <w:rsid w:val="00505D7B"/>
    <w:rsid w:val="00726004"/>
    <w:rsid w:val="007C1C39"/>
    <w:rsid w:val="007F358D"/>
    <w:rsid w:val="008C71A1"/>
    <w:rsid w:val="00987631"/>
    <w:rsid w:val="00B13303"/>
    <w:rsid w:val="00B56CAA"/>
    <w:rsid w:val="00C44E35"/>
    <w:rsid w:val="00CD2F32"/>
    <w:rsid w:val="00D318CC"/>
    <w:rsid w:val="00D57CB7"/>
    <w:rsid w:val="00E57927"/>
    <w:rsid w:val="00FE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E3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56C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E3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56C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trana2020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12</cp:revision>
  <cp:lastPrinted>2020-05-19T09:15:00Z</cp:lastPrinted>
  <dcterms:created xsi:type="dcterms:W3CDTF">2020-05-19T07:29:00Z</dcterms:created>
  <dcterms:modified xsi:type="dcterms:W3CDTF">2020-05-19T09:30:00Z</dcterms:modified>
</cp:coreProperties>
</file>